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4814" w:rsidRPr="00D2781E" w:rsidRDefault="00604814" w:rsidP="00604814">
      <w:pPr>
        <w:widowControl w:val="0"/>
        <w:autoSpaceDE w:val="0"/>
        <w:autoSpaceDN w:val="0"/>
        <w:adjustRightInd w:val="0"/>
        <w:spacing w:before="80" w:after="80"/>
        <w:jc w:val="center"/>
        <w:rPr>
          <w:rFonts w:ascii="Arial" w:hAnsi="Arial" w:cs="Arial"/>
          <w:b/>
          <w:sz w:val="20"/>
          <w:szCs w:val="20"/>
        </w:rPr>
      </w:pPr>
      <w:r w:rsidRPr="00D2781E">
        <w:rPr>
          <w:rFonts w:ascii="Arial" w:hAnsi="Arial" w:cs="Arial"/>
          <w:b/>
          <w:sz w:val="20"/>
          <w:szCs w:val="20"/>
        </w:rPr>
        <w:t>SUBANEXO III</w:t>
      </w:r>
    </w:p>
    <w:p w:rsidR="00604814" w:rsidRPr="00D2781E" w:rsidRDefault="00604814" w:rsidP="00604814">
      <w:pPr>
        <w:widowControl w:val="0"/>
        <w:autoSpaceDE w:val="0"/>
        <w:autoSpaceDN w:val="0"/>
        <w:adjustRightInd w:val="0"/>
        <w:spacing w:before="80" w:after="80"/>
        <w:jc w:val="center"/>
        <w:rPr>
          <w:rFonts w:ascii="Arial" w:hAnsi="Arial" w:cs="Arial"/>
          <w:b/>
          <w:sz w:val="20"/>
          <w:szCs w:val="20"/>
        </w:rPr>
      </w:pPr>
      <w:r w:rsidRPr="00D2781E">
        <w:rPr>
          <w:rFonts w:ascii="Arial" w:hAnsi="Arial" w:cs="Arial"/>
          <w:b/>
          <w:sz w:val="20"/>
          <w:szCs w:val="20"/>
        </w:rPr>
        <w:t>INSCRIÇÔES SIMBÓLICAS</w:t>
      </w:r>
    </w:p>
    <w:p w:rsidR="00604814" w:rsidRPr="00D2781E" w:rsidRDefault="00604814" w:rsidP="00604814">
      <w:pPr>
        <w:tabs>
          <w:tab w:val="left" w:pos="1418"/>
        </w:tabs>
        <w:spacing w:before="80" w:after="80" w:line="20" w:lineRule="atLeast"/>
        <w:jc w:val="center"/>
        <w:rPr>
          <w:rFonts w:ascii="Arial" w:hAnsi="Arial" w:cs="Arial"/>
          <w:sz w:val="20"/>
          <w:szCs w:val="20"/>
        </w:rPr>
      </w:pPr>
      <w:r w:rsidRPr="00D2781E">
        <w:rPr>
          <w:rFonts w:ascii="Arial" w:hAnsi="Arial" w:cs="Arial"/>
          <w:sz w:val="20"/>
          <w:szCs w:val="20"/>
        </w:rPr>
        <w:t>(Art. 88, § 1º)</w:t>
      </w:r>
    </w:p>
    <w:p w:rsidR="00604814" w:rsidRPr="00D2781E" w:rsidRDefault="00604814" w:rsidP="00604814">
      <w:pPr>
        <w:widowControl w:val="0"/>
        <w:autoSpaceDE w:val="0"/>
        <w:autoSpaceDN w:val="0"/>
        <w:adjustRightInd w:val="0"/>
        <w:spacing w:before="80" w:after="80"/>
        <w:rPr>
          <w:rFonts w:ascii="Arial" w:hAnsi="Arial" w:cs="Arial"/>
          <w:b/>
          <w:sz w:val="20"/>
          <w:szCs w:val="20"/>
        </w:rPr>
      </w:pPr>
    </w:p>
    <w:tbl>
      <w:tblPr>
        <w:tblStyle w:val="Tabelacomgrade"/>
        <w:tblW w:w="0" w:type="auto"/>
        <w:jc w:val="center"/>
        <w:tblInd w:w="-76" w:type="dxa"/>
        <w:tblLayout w:type="fixed"/>
        <w:tblLook w:val="0000" w:firstRow="0" w:lastRow="0" w:firstColumn="0" w:lastColumn="0" w:noHBand="0" w:noVBand="0"/>
      </w:tblPr>
      <w:tblGrid>
        <w:gridCol w:w="1304"/>
        <w:gridCol w:w="1594"/>
        <w:gridCol w:w="6136"/>
      </w:tblGrid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pStyle w:val="Ttulo1"/>
              <w:spacing w:before="80" w:after="80"/>
              <w:rPr>
                <w:snapToGrid w:val="0"/>
                <w:sz w:val="20"/>
                <w:lang w:val="es-ES_tradnl"/>
              </w:rPr>
            </w:pPr>
            <w:r w:rsidRPr="00D2781E">
              <w:rPr>
                <w:snapToGrid w:val="0"/>
                <w:sz w:val="20"/>
                <w:lang w:val="es-ES_tradnl"/>
              </w:rPr>
              <w:t>COD. RF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pStyle w:val="Ttulo5"/>
              <w:spacing w:before="80" w:after="80"/>
              <w:rPr>
                <w:color w:val="auto"/>
              </w:rPr>
            </w:pPr>
            <w:r w:rsidRPr="00D2781E">
              <w:rPr>
                <w:color w:val="auto"/>
              </w:rPr>
              <w:t>INSCRICAO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b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b/>
                <w:snapToGrid w:val="0"/>
                <w:sz w:val="20"/>
                <w:szCs w:val="20"/>
              </w:rPr>
              <w:t>IDENTIFICAÇÃO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99100010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IFE Barreiras, Transito e Serviços de Transportes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02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99100028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IFE Comércio Exterior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  <w:lang w:val="es-ES_tradnl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  <w:lang w:val="es-ES_tradnl"/>
              </w:rPr>
              <w:t>03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  <w:lang w:val="es-ES_tradnl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  <w:lang w:val="es-ES_tradnl"/>
              </w:rPr>
              <w:t>99100036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  <w:lang w:val="es-ES_tradnl"/>
              </w:rPr>
              <w:t xml:space="preserve">IFE </w:t>
            </w:r>
            <w:proofErr w:type="spellStart"/>
            <w:r w:rsidRPr="00D2781E">
              <w:rPr>
                <w:rFonts w:ascii="Arial" w:hAnsi="Arial" w:cs="Arial"/>
                <w:snapToGrid w:val="0"/>
                <w:sz w:val="20"/>
                <w:szCs w:val="20"/>
                <w:lang w:val="es-ES_tradnl"/>
              </w:rPr>
              <w:t>Energia</w:t>
            </w:r>
            <w:proofErr w:type="spellEnd"/>
            <w:r w:rsidRPr="00D2781E">
              <w:rPr>
                <w:rFonts w:ascii="Arial" w:hAnsi="Arial" w:cs="Arial"/>
                <w:snapToGrid w:val="0"/>
                <w:sz w:val="20"/>
                <w:szCs w:val="20"/>
                <w:lang w:val="es-ES_tradnl"/>
              </w:rPr>
              <w:t xml:space="preserve"> </w:t>
            </w:r>
            <w:proofErr w:type="spellStart"/>
            <w:r w:rsidRPr="00D2781E">
              <w:rPr>
                <w:rFonts w:ascii="Arial" w:hAnsi="Arial" w:cs="Arial"/>
                <w:snapToGrid w:val="0"/>
                <w:sz w:val="20"/>
                <w:szCs w:val="20"/>
                <w:lang w:val="es-ES_tradnl"/>
              </w:rPr>
              <w:t>Elétrica</w:t>
            </w:r>
            <w:proofErr w:type="spellEnd"/>
            <w:r w:rsidRPr="00D2781E">
              <w:rPr>
                <w:rFonts w:ascii="Arial" w:hAnsi="Arial" w:cs="Arial"/>
                <w:snapToGrid w:val="0"/>
                <w:sz w:val="20"/>
                <w:szCs w:val="20"/>
                <w:lang w:val="es-ES_tradnl"/>
              </w:rPr>
              <w:t xml:space="preserve"> e Telecomunicaciones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04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99100044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IFE Petróleo e Combustível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05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99100052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IFE Siderurgia, Metalurgia e Material de Construção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06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99100060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IFE Substituição Tributária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07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99100079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IFE Supermercados e Lojas Departamentos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08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99100087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IFE ITD e Taxas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09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99100095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IFE IPVA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10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99100109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IFE Produtos Alimentícios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11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99100117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IFE Bebidas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12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99100125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IFE Veículos e Material Viário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0101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99101016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Angra dos Reis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0201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99102012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Araruama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0301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99103019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Barra do Piraí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0401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99104015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Barra Mansa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0701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99107014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Cabo Frio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1001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99110015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Campos dos Goytacazes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1101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99111011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Cantagalo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1701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99117010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Duque de Caxias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1901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99119012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Itaboraí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2001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99120010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Itaguaí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2201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99122013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Itaperuna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2401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99124016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Macaé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2901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99129018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Miguel Pereira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3301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99133015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Niterói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3401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99134011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Nova Friburgo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3501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99135018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Nova Iguaçu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3901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99139013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Petrópolis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4201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99142014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Resende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4701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99147016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Santo Antônio De Pádua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lastRenderedPageBreak/>
              <w:t>4801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99148012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São Fidélis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4901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99149019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São Gonçalo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5801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99158018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Teresópolis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  <w:lang w:val="es-ES_tradnl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  <w:lang w:val="es-ES_tradnl"/>
              </w:rPr>
              <w:t>6001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  <w:lang w:val="es-ES_tradnl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  <w:lang w:val="es-ES_tradnl"/>
              </w:rPr>
              <w:t>99160012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  <w:lang w:val="es-ES_tradnl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  <w:lang w:val="es-ES_tradnl"/>
              </w:rPr>
              <w:t xml:space="preserve">IRF Tres </w:t>
            </w:r>
            <w:proofErr w:type="spellStart"/>
            <w:r w:rsidRPr="00D2781E">
              <w:rPr>
                <w:rFonts w:ascii="Arial" w:hAnsi="Arial" w:cs="Arial"/>
                <w:snapToGrid w:val="0"/>
                <w:sz w:val="20"/>
                <w:szCs w:val="20"/>
                <w:lang w:val="es-ES_tradnl"/>
              </w:rPr>
              <w:t>Rios</w:t>
            </w:r>
            <w:proofErr w:type="spellEnd"/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6101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99161019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Valença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6402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99164026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Norte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6403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99164034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Bonsucesso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6404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99164042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Meier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6409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99164093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Irajá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6410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99164107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Centro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6412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99164123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Sul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6415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99164158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Barra Da Tijuca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6417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99164174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IRF Oeste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9912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99199121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 xml:space="preserve">PCI </w:t>
            </w:r>
            <w:proofErr w:type="spellStart"/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Nhangapi</w:t>
            </w:r>
            <w:proofErr w:type="spellEnd"/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9913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99199130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PCI Morro Do Coco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9914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99199148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PCI Timbó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9916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99199164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 xml:space="preserve">PCI AIRJ - Aeroporto Internacional 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9918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99199180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PCI Estação Aduaneira Interior - Resende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9919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99199199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 xml:space="preserve">PCI Levy </w:t>
            </w:r>
            <w:proofErr w:type="spellStart"/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Gasparian</w:t>
            </w:r>
            <w:proofErr w:type="spellEnd"/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9923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99199229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 xml:space="preserve">PCI </w:t>
            </w:r>
            <w:proofErr w:type="spellStart"/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Mambucaba</w:t>
            </w:r>
            <w:proofErr w:type="spellEnd"/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 xml:space="preserve"> </w:t>
            </w:r>
          </w:p>
        </w:tc>
      </w:tr>
      <w:tr w:rsidR="00604814" w:rsidRPr="00D2781E" w:rsidTr="00C02EE6">
        <w:trPr>
          <w:trHeight w:val="250"/>
          <w:jc w:val="center"/>
        </w:trPr>
        <w:tc>
          <w:tcPr>
            <w:tcW w:w="130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9940</w:t>
            </w:r>
          </w:p>
        </w:tc>
        <w:tc>
          <w:tcPr>
            <w:tcW w:w="1594" w:type="dxa"/>
          </w:tcPr>
          <w:p w:rsidR="00604814" w:rsidRPr="00D2781E" w:rsidRDefault="00604814" w:rsidP="00C02EE6">
            <w:pPr>
              <w:spacing w:before="80" w:after="8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99199407</w:t>
            </w:r>
          </w:p>
        </w:tc>
        <w:tc>
          <w:tcPr>
            <w:tcW w:w="6136" w:type="dxa"/>
          </w:tcPr>
          <w:p w:rsidR="00604814" w:rsidRPr="00D2781E" w:rsidRDefault="00604814" w:rsidP="00C02EE6">
            <w:pPr>
              <w:spacing w:before="80" w:after="80"/>
              <w:rPr>
                <w:rFonts w:ascii="Arial" w:hAnsi="Arial" w:cs="Arial"/>
                <w:snapToGrid w:val="0"/>
                <w:sz w:val="20"/>
                <w:szCs w:val="20"/>
              </w:rPr>
            </w:pPr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 xml:space="preserve">PCI </w:t>
            </w:r>
            <w:proofErr w:type="spellStart"/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>Jamapará</w:t>
            </w:r>
            <w:proofErr w:type="spellEnd"/>
            <w:r w:rsidRPr="00D2781E">
              <w:rPr>
                <w:rFonts w:ascii="Arial" w:hAnsi="Arial" w:cs="Arial"/>
                <w:snapToGrid w:val="0"/>
                <w:sz w:val="20"/>
                <w:szCs w:val="20"/>
              </w:rPr>
              <w:t xml:space="preserve"> </w:t>
            </w:r>
          </w:p>
        </w:tc>
      </w:tr>
    </w:tbl>
    <w:p w:rsidR="00604814" w:rsidRDefault="00604814" w:rsidP="00604814">
      <w:pPr>
        <w:widowControl w:val="0"/>
        <w:autoSpaceDE w:val="0"/>
        <w:autoSpaceDN w:val="0"/>
        <w:adjustRightInd w:val="0"/>
        <w:spacing w:before="80" w:after="80"/>
        <w:jc w:val="center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</w:p>
    <w:sectPr w:rsidR="00604814" w:rsidSect="00DF6A61">
      <w:headerReference w:type="default" r:id="rId8"/>
      <w:pgSz w:w="11900" w:h="16840"/>
      <w:pgMar w:top="1134" w:right="1134" w:bottom="144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084B" w:rsidRDefault="0060084B" w:rsidP="00604814">
      <w:r>
        <w:separator/>
      </w:r>
    </w:p>
  </w:endnote>
  <w:endnote w:type="continuationSeparator" w:id="0">
    <w:p w:rsidR="0060084B" w:rsidRDefault="0060084B" w:rsidP="00604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084B" w:rsidRDefault="0060084B" w:rsidP="00604814">
      <w:r>
        <w:separator/>
      </w:r>
    </w:p>
  </w:footnote>
  <w:footnote w:type="continuationSeparator" w:id="0">
    <w:p w:rsidR="0060084B" w:rsidRDefault="0060084B" w:rsidP="006048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783" w:rsidRPr="00604814" w:rsidRDefault="0060084B" w:rsidP="00604814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86FF8"/>
    <w:multiLevelType w:val="hybridMultilevel"/>
    <w:tmpl w:val="CA44228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7A5240"/>
    <w:multiLevelType w:val="hybridMultilevel"/>
    <w:tmpl w:val="1026D4E0"/>
    <w:lvl w:ilvl="0" w:tplc="2D20A1B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48522C"/>
    <w:multiLevelType w:val="hybridMultilevel"/>
    <w:tmpl w:val="A6FA464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923EAC"/>
    <w:multiLevelType w:val="hybridMultilevel"/>
    <w:tmpl w:val="E0C0A932"/>
    <w:lvl w:ilvl="0" w:tplc="C33AF8B6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0D7F45"/>
    <w:multiLevelType w:val="hybridMultilevel"/>
    <w:tmpl w:val="BDFE6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697F7D"/>
    <w:multiLevelType w:val="hybridMultilevel"/>
    <w:tmpl w:val="EC58B3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946AB7"/>
    <w:multiLevelType w:val="hybridMultilevel"/>
    <w:tmpl w:val="51102AE6"/>
    <w:lvl w:ilvl="0" w:tplc="568CA7A0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F959D1"/>
    <w:multiLevelType w:val="hybridMultilevel"/>
    <w:tmpl w:val="A920D562"/>
    <w:lvl w:ilvl="0" w:tplc="2AFC77C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3A396985"/>
    <w:multiLevelType w:val="hybridMultilevel"/>
    <w:tmpl w:val="D1DEB6C4"/>
    <w:lvl w:ilvl="0" w:tplc="6958F072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BE4B78"/>
    <w:multiLevelType w:val="hybridMultilevel"/>
    <w:tmpl w:val="EC58B3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A06E7E"/>
    <w:multiLevelType w:val="hybridMultilevel"/>
    <w:tmpl w:val="1026D4E0"/>
    <w:lvl w:ilvl="0" w:tplc="2D20A1B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130107"/>
    <w:multiLevelType w:val="hybridMultilevel"/>
    <w:tmpl w:val="BDFE6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29600F"/>
    <w:multiLevelType w:val="hybridMultilevel"/>
    <w:tmpl w:val="199E0D36"/>
    <w:lvl w:ilvl="0" w:tplc="60061D44">
      <w:start w:val="2"/>
      <w:numFmt w:val="bullet"/>
      <w:lvlText w:val="-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8FA25B5"/>
    <w:multiLevelType w:val="hybridMultilevel"/>
    <w:tmpl w:val="C024D564"/>
    <w:lvl w:ilvl="0" w:tplc="A8DA29E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AB1F06"/>
    <w:multiLevelType w:val="hybridMultilevel"/>
    <w:tmpl w:val="AD08B292"/>
    <w:lvl w:ilvl="0" w:tplc="F05A540C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5F95EDE"/>
    <w:multiLevelType w:val="hybridMultilevel"/>
    <w:tmpl w:val="2A94F21A"/>
    <w:lvl w:ilvl="0" w:tplc="C512E3D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9F93BBE"/>
    <w:multiLevelType w:val="hybridMultilevel"/>
    <w:tmpl w:val="9C3AD83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932604"/>
    <w:multiLevelType w:val="hybridMultilevel"/>
    <w:tmpl w:val="5D32E1F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>
    <w:nsid w:val="7A432D8C"/>
    <w:multiLevelType w:val="hybridMultilevel"/>
    <w:tmpl w:val="29701A7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4"/>
  </w:num>
  <w:num w:numId="4">
    <w:abstractNumId w:val="9"/>
  </w:num>
  <w:num w:numId="5">
    <w:abstractNumId w:val="5"/>
  </w:num>
  <w:num w:numId="6">
    <w:abstractNumId w:val="14"/>
  </w:num>
  <w:num w:numId="7">
    <w:abstractNumId w:val="12"/>
  </w:num>
  <w:num w:numId="8">
    <w:abstractNumId w:val="8"/>
  </w:num>
  <w:num w:numId="9">
    <w:abstractNumId w:val="18"/>
  </w:num>
  <w:num w:numId="10">
    <w:abstractNumId w:val="17"/>
  </w:num>
  <w:num w:numId="11">
    <w:abstractNumId w:val="0"/>
  </w:num>
  <w:num w:numId="12">
    <w:abstractNumId w:val="6"/>
  </w:num>
  <w:num w:numId="13">
    <w:abstractNumId w:val="2"/>
  </w:num>
  <w:num w:numId="14">
    <w:abstractNumId w:val="16"/>
  </w:num>
  <w:num w:numId="15">
    <w:abstractNumId w:val="1"/>
  </w:num>
  <w:num w:numId="16">
    <w:abstractNumId w:val="3"/>
  </w:num>
  <w:num w:numId="17">
    <w:abstractNumId w:val="13"/>
  </w:num>
  <w:num w:numId="18">
    <w:abstractNumId w:val="10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814"/>
    <w:rsid w:val="00013376"/>
    <w:rsid w:val="00043695"/>
    <w:rsid w:val="00062EB8"/>
    <w:rsid w:val="000A056E"/>
    <w:rsid w:val="000C6687"/>
    <w:rsid w:val="000D4ADE"/>
    <w:rsid w:val="00127E69"/>
    <w:rsid w:val="00165FA2"/>
    <w:rsid w:val="00193814"/>
    <w:rsid w:val="00266681"/>
    <w:rsid w:val="00314EA3"/>
    <w:rsid w:val="00366B64"/>
    <w:rsid w:val="00416C73"/>
    <w:rsid w:val="00453C61"/>
    <w:rsid w:val="004E5BD4"/>
    <w:rsid w:val="00512227"/>
    <w:rsid w:val="00587A1D"/>
    <w:rsid w:val="0059505C"/>
    <w:rsid w:val="005B332A"/>
    <w:rsid w:val="005B5D44"/>
    <w:rsid w:val="0060084B"/>
    <w:rsid w:val="00604814"/>
    <w:rsid w:val="00785A34"/>
    <w:rsid w:val="007C3F36"/>
    <w:rsid w:val="007F072C"/>
    <w:rsid w:val="0081327D"/>
    <w:rsid w:val="008B6CFD"/>
    <w:rsid w:val="009D0341"/>
    <w:rsid w:val="009D6ED7"/>
    <w:rsid w:val="00A17F40"/>
    <w:rsid w:val="00AD1100"/>
    <w:rsid w:val="00C3662C"/>
    <w:rsid w:val="00C94A3C"/>
    <w:rsid w:val="00D67255"/>
    <w:rsid w:val="00D67625"/>
    <w:rsid w:val="00D95C2C"/>
    <w:rsid w:val="00DF6F14"/>
    <w:rsid w:val="00E12E0C"/>
    <w:rsid w:val="00E23066"/>
    <w:rsid w:val="00ED086A"/>
    <w:rsid w:val="00F73BB1"/>
    <w:rsid w:val="00FD3A8E"/>
    <w:rsid w:val="00FF4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814"/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04814"/>
    <w:pPr>
      <w:keepNext/>
      <w:jc w:val="center"/>
      <w:outlineLvl w:val="0"/>
    </w:pPr>
    <w:rPr>
      <w:rFonts w:ascii="Arial" w:eastAsia="Times New Roman" w:hAnsi="Arial" w:cs="Arial"/>
      <w:b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048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8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har"/>
    <w:qFormat/>
    <w:rsid w:val="00604814"/>
    <w:pPr>
      <w:keepNext/>
      <w:jc w:val="center"/>
      <w:outlineLvl w:val="4"/>
    </w:pPr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60481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81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04814"/>
    <w:rPr>
      <w:rFonts w:ascii="Arial" w:eastAsia="Times New Roman" w:hAnsi="Arial" w:cs="Arial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6048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81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604814"/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character" w:customStyle="1" w:styleId="Ttulo7Char">
    <w:name w:val="Título 7 Char"/>
    <w:basedOn w:val="Fontepargpadro"/>
    <w:link w:val="Ttulo7"/>
    <w:uiPriority w:val="9"/>
    <w:rsid w:val="0060481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81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4814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4814"/>
    <w:rPr>
      <w:rFonts w:ascii="Lucida Grande" w:eastAsiaTheme="minorEastAsia" w:hAnsi="Lucida Grande" w:cs="Lucida Grande"/>
      <w:sz w:val="18"/>
      <w:szCs w:val="18"/>
    </w:rPr>
  </w:style>
  <w:style w:type="character" w:styleId="Nmerodelinha">
    <w:name w:val="line number"/>
    <w:basedOn w:val="Fontepargpadro"/>
    <w:uiPriority w:val="99"/>
    <w:semiHidden/>
    <w:unhideWhenUsed/>
    <w:rsid w:val="00604814"/>
  </w:style>
  <w:style w:type="paragraph" w:styleId="NormalWeb">
    <w:name w:val="Normal (Web)"/>
    <w:basedOn w:val="Normal"/>
    <w:uiPriority w:val="99"/>
    <w:unhideWhenUsed/>
    <w:rsid w:val="0060481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604814"/>
    <w:pPr>
      <w:ind w:left="720"/>
      <w:contextualSpacing/>
    </w:pPr>
  </w:style>
  <w:style w:type="character" w:styleId="Forte">
    <w:name w:val="Strong"/>
    <w:uiPriority w:val="22"/>
    <w:qFormat/>
    <w:rsid w:val="00604814"/>
    <w:rPr>
      <w:b/>
      <w:bCs/>
    </w:rPr>
  </w:style>
  <w:style w:type="character" w:styleId="nfase">
    <w:name w:val="Emphasis"/>
    <w:uiPriority w:val="20"/>
    <w:qFormat/>
    <w:rsid w:val="00604814"/>
    <w:rPr>
      <w:i/>
      <w:iCs/>
    </w:rPr>
  </w:style>
  <w:style w:type="character" w:styleId="Hyperlink">
    <w:name w:val="Hyperlink"/>
    <w:basedOn w:val="Fontepargpadro"/>
    <w:uiPriority w:val="99"/>
    <w:unhideWhenUsed/>
    <w:rsid w:val="00604814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604814"/>
    <w:pPr>
      <w:widowControl w:val="0"/>
      <w:autoSpaceDE w:val="0"/>
      <w:autoSpaceDN w:val="0"/>
      <w:adjustRightInd w:val="0"/>
      <w:spacing w:after="120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table" w:styleId="Tabelacomgrade">
    <w:name w:val="Table Grid"/>
    <w:basedOn w:val="Tabelanormal"/>
    <w:uiPriority w:val="59"/>
    <w:rsid w:val="00604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604814"/>
    <w:pPr>
      <w:widowControl w:val="0"/>
      <w:autoSpaceDE w:val="0"/>
      <w:autoSpaceDN w:val="0"/>
      <w:spacing w:after="120" w:line="480" w:lineRule="auto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customStyle="1" w:styleId="H1">
    <w:name w:val="H1"/>
    <w:basedOn w:val="Normal"/>
    <w:next w:val="Normal"/>
    <w:rsid w:val="00604814"/>
    <w:pPr>
      <w:keepNext/>
      <w:spacing w:before="100" w:after="100"/>
      <w:outlineLvl w:val="1"/>
    </w:pPr>
    <w:rPr>
      <w:rFonts w:ascii="Times New Roman" w:eastAsia="Times New Roman" w:hAnsi="Times New Roman" w:cs="Times New Roman"/>
      <w:b/>
      <w:snapToGrid w:val="0"/>
      <w:kern w:val="36"/>
      <w:sz w:val="48"/>
      <w:lang w:eastAsia="pt-BR"/>
    </w:rPr>
  </w:style>
  <w:style w:type="paragraph" w:customStyle="1" w:styleId="NormalArial">
    <w:name w:val="Normal + Arial"/>
    <w:aliases w:val="12pt"/>
    <w:basedOn w:val="Normal"/>
    <w:rsid w:val="00604814"/>
    <w:pPr>
      <w:spacing w:before="120" w:after="120"/>
      <w:jc w:val="both"/>
    </w:pPr>
    <w:rPr>
      <w:rFonts w:ascii="Arial" w:eastAsia="Times New Roman" w:hAnsi="Arial" w:cs="Arial"/>
      <w:b/>
      <w:sz w:val="22"/>
      <w:szCs w:val="20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481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4814"/>
    <w:rPr>
      <w:rFonts w:eastAsiaTheme="minorEastAsia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4814"/>
    <w:rPr>
      <w:rFonts w:eastAsiaTheme="minorEastAsia"/>
      <w:b/>
      <w:bCs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4814"/>
    <w:rPr>
      <w:b/>
      <w:bCs/>
    </w:rPr>
  </w:style>
  <w:style w:type="character" w:customStyle="1" w:styleId="AssuntodocomentrioChar1">
    <w:name w:val="Assunto do comentário Char1"/>
    <w:basedOn w:val="TextodecomentrioChar"/>
    <w:uiPriority w:val="99"/>
    <w:semiHidden/>
    <w:rsid w:val="00604814"/>
    <w:rPr>
      <w:rFonts w:eastAsiaTheme="minorEastAsia"/>
      <w:b/>
      <w:bCs/>
      <w:sz w:val="20"/>
      <w:szCs w:val="20"/>
    </w:rPr>
  </w:style>
  <w:style w:type="character" w:styleId="TextodoEspaoReservado">
    <w:name w:val="Placeholder Text"/>
    <w:basedOn w:val="Fontepargpadro"/>
    <w:uiPriority w:val="99"/>
    <w:semiHidden/>
    <w:rsid w:val="0060481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4814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04814"/>
    <w:rPr>
      <w:rFonts w:eastAsiaTheme="minorEastAsia"/>
      <w:sz w:val="24"/>
      <w:szCs w:val="24"/>
    </w:rPr>
  </w:style>
  <w:style w:type="table" w:styleId="SombreamentoMdio1-nfase1">
    <w:name w:val="Medium Shading 1 Accent 1"/>
    <w:basedOn w:val="Tabelanormal"/>
    <w:uiPriority w:val="63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dia1-nfase1">
    <w:name w:val="Medium List 1 Accent 1"/>
    <w:basedOn w:val="Tabelanormal"/>
    <w:uiPriority w:val="65"/>
    <w:rsid w:val="00604814"/>
    <w:rPr>
      <w:rFonts w:eastAsiaTheme="minorEastAsia"/>
      <w:color w:val="000000" w:themeColor="text1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604814"/>
    <w:rPr>
      <w:rFonts w:eastAsiaTheme="minorEastAsia"/>
      <w:color w:val="365F91" w:themeColor="accent1" w:themeShade="BF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adeClara-nfase1">
    <w:name w:val="Light Grid Accent 1"/>
    <w:basedOn w:val="Tabelanormal"/>
    <w:uiPriority w:val="62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6048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604814"/>
    <w:rPr>
      <w:rFonts w:eastAsiaTheme="minorEastAsia"/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rsid w:val="0060481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rsid w:val="0060481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604814"/>
  </w:style>
  <w:style w:type="paragraph" w:styleId="SemEspaamento">
    <w:name w:val="No Spacing"/>
    <w:uiPriority w:val="1"/>
    <w:qFormat/>
    <w:rsid w:val="00604814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814"/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04814"/>
    <w:pPr>
      <w:keepNext/>
      <w:jc w:val="center"/>
      <w:outlineLvl w:val="0"/>
    </w:pPr>
    <w:rPr>
      <w:rFonts w:ascii="Arial" w:eastAsia="Times New Roman" w:hAnsi="Arial" w:cs="Arial"/>
      <w:b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048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8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har"/>
    <w:qFormat/>
    <w:rsid w:val="00604814"/>
    <w:pPr>
      <w:keepNext/>
      <w:jc w:val="center"/>
      <w:outlineLvl w:val="4"/>
    </w:pPr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60481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81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04814"/>
    <w:rPr>
      <w:rFonts w:ascii="Arial" w:eastAsia="Times New Roman" w:hAnsi="Arial" w:cs="Arial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6048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81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604814"/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character" w:customStyle="1" w:styleId="Ttulo7Char">
    <w:name w:val="Título 7 Char"/>
    <w:basedOn w:val="Fontepargpadro"/>
    <w:link w:val="Ttulo7"/>
    <w:uiPriority w:val="9"/>
    <w:rsid w:val="0060481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81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4814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4814"/>
    <w:rPr>
      <w:rFonts w:ascii="Lucida Grande" w:eastAsiaTheme="minorEastAsia" w:hAnsi="Lucida Grande" w:cs="Lucida Grande"/>
      <w:sz w:val="18"/>
      <w:szCs w:val="18"/>
    </w:rPr>
  </w:style>
  <w:style w:type="character" w:styleId="Nmerodelinha">
    <w:name w:val="line number"/>
    <w:basedOn w:val="Fontepargpadro"/>
    <w:uiPriority w:val="99"/>
    <w:semiHidden/>
    <w:unhideWhenUsed/>
    <w:rsid w:val="00604814"/>
  </w:style>
  <w:style w:type="paragraph" w:styleId="NormalWeb">
    <w:name w:val="Normal (Web)"/>
    <w:basedOn w:val="Normal"/>
    <w:uiPriority w:val="99"/>
    <w:unhideWhenUsed/>
    <w:rsid w:val="0060481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604814"/>
    <w:pPr>
      <w:ind w:left="720"/>
      <w:contextualSpacing/>
    </w:pPr>
  </w:style>
  <w:style w:type="character" w:styleId="Forte">
    <w:name w:val="Strong"/>
    <w:uiPriority w:val="22"/>
    <w:qFormat/>
    <w:rsid w:val="00604814"/>
    <w:rPr>
      <w:b/>
      <w:bCs/>
    </w:rPr>
  </w:style>
  <w:style w:type="character" w:styleId="nfase">
    <w:name w:val="Emphasis"/>
    <w:uiPriority w:val="20"/>
    <w:qFormat/>
    <w:rsid w:val="00604814"/>
    <w:rPr>
      <w:i/>
      <w:iCs/>
    </w:rPr>
  </w:style>
  <w:style w:type="character" w:styleId="Hyperlink">
    <w:name w:val="Hyperlink"/>
    <w:basedOn w:val="Fontepargpadro"/>
    <w:uiPriority w:val="99"/>
    <w:unhideWhenUsed/>
    <w:rsid w:val="00604814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604814"/>
    <w:pPr>
      <w:widowControl w:val="0"/>
      <w:autoSpaceDE w:val="0"/>
      <w:autoSpaceDN w:val="0"/>
      <w:adjustRightInd w:val="0"/>
      <w:spacing w:after="120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table" w:styleId="Tabelacomgrade">
    <w:name w:val="Table Grid"/>
    <w:basedOn w:val="Tabelanormal"/>
    <w:uiPriority w:val="59"/>
    <w:rsid w:val="00604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604814"/>
    <w:pPr>
      <w:widowControl w:val="0"/>
      <w:autoSpaceDE w:val="0"/>
      <w:autoSpaceDN w:val="0"/>
      <w:spacing w:after="120" w:line="480" w:lineRule="auto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customStyle="1" w:styleId="H1">
    <w:name w:val="H1"/>
    <w:basedOn w:val="Normal"/>
    <w:next w:val="Normal"/>
    <w:rsid w:val="00604814"/>
    <w:pPr>
      <w:keepNext/>
      <w:spacing w:before="100" w:after="100"/>
      <w:outlineLvl w:val="1"/>
    </w:pPr>
    <w:rPr>
      <w:rFonts w:ascii="Times New Roman" w:eastAsia="Times New Roman" w:hAnsi="Times New Roman" w:cs="Times New Roman"/>
      <w:b/>
      <w:snapToGrid w:val="0"/>
      <w:kern w:val="36"/>
      <w:sz w:val="48"/>
      <w:lang w:eastAsia="pt-BR"/>
    </w:rPr>
  </w:style>
  <w:style w:type="paragraph" w:customStyle="1" w:styleId="NormalArial">
    <w:name w:val="Normal + Arial"/>
    <w:aliases w:val="12pt"/>
    <w:basedOn w:val="Normal"/>
    <w:rsid w:val="00604814"/>
    <w:pPr>
      <w:spacing w:before="120" w:after="120"/>
      <w:jc w:val="both"/>
    </w:pPr>
    <w:rPr>
      <w:rFonts w:ascii="Arial" w:eastAsia="Times New Roman" w:hAnsi="Arial" w:cs="Arial"/>
      <w:b/>
      <w:sz w:val="22"/>
      <w:szCs w:val="20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481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4814"/>
    <w:rPr>
      <w:rFonts w:eastAsiaTheme="minorEastAsia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4814"/>
    <w:rPr>
      <w:rFonts w:eastAsiaTheme="minorEastAsia"/>
      <w:b/>
      <w:bCs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4814"/>
    <w:rPr>
      <w:b/>
      <w:bCs/>
    </w:rPr>
  </w:style>
  <w:style w:type="character" w:customStyle="1" w:styleId="AssuntodocomentrioChar1">
    <w:name w:val="Assunto do comentário Char1"/>
    <w:basedOn w:val="TextodecomentrioChar"/>
    <w:uiPriority w:val="99"/>
    <w:semiHidden/>
    <w:rsid w:val="00604814"/>
    <w:rPr>
      <w:rFonts w:eastAsiaTheme="minorEastAsia"/>
      <w:b/>
      <w:bCs/>
      <w:sz w:val="20"/>
      <w:szCs w:val="20"/>
    </w:rPr>
  </w:style>
  <w:style w:type="character" w:styleId="TextodoEspaoReservado">
    <w:name w:val="Placeholder Text"/>
    <w:basedOn w:val="Fontepargpadro"/>
    <w:uiPriority w:val="99"/>
    <w:semiHidden/>
    <w:rsid w:val="0060481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4814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04814"/>
    <w:rPr>
      <w:rFonts w:eastAsiaTheme="minorEastAsia"/>
      <w:sz w:val="24"/>
      <w:szCs w:val="24"/>
    </w:rPr>
  </w:style>
  <w:style w:type="table" w:styleId="SombreamentoMdio1-nfase1">
    <w:name w:val="Medium Shading 1 Accent 1"/>
    <w:basedOn w:val="Tabelanormal"/>
    <w:uiPriority w:val="63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dia1-nfase1">
    <w:name w:val="Medium List 1 Accent 1"/>
    <w:basedOn w:val="Tabelanormal"/>
    <w:uiPriority w:val="65"/>
    <w:rsid w:val="00604814"/>
    <w:rPr>
      <w:rFonts w:eastAsiaTheme="minorEastAsia"/>
      <w:color w:val="000000" w:themeColor="text1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604814"/>
    <w:rPr>
      <w:rFonts w:eastAsiaTheme="minorEastAsia"/>
      <w:color w:val="365F91" w:themeColor="accent1" w:themeShade="BF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adeClara-nfase1">
    <w:name w:val="Light Grid Accent 1"/>
    <w:basedOn w:val="Tabelanormal"/>
    <w:uiPriority w:val="62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6048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604814"/>
    <w:rPr>
      <w:rFonts w:eastAsiaTheme="minorEastAsia"/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rsid w:val="0060481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rsid w:val="0060481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604814"/>
  </w:style>
  <w:style w:type="paragraph" w:styleId="SemEspaamento">
    <w:name w:val="No Spacing"/>
    <w:uiPriority w:val="1"/>
    <w:qFormat/>
    <w:rsid w:val="0060481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287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Cristiane Chaves  Calazans</dc:creator>
  <cp:lastModifiedBy>Daniel Roberto da Silva</cp:lastModifiedBy>
  <cp:revision>2</cp:revision>
  <dcterms:created xsi:type="dcterms:W3CDTF">2016-04-05T17:17:00Z</dcterms:created>
  <dcterms:modified xsi:type="dcterms:W3CDTF">2016-04-05T17:17:00Z</dcterms:modified>
</cp:coreProperties>
</file>