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7AC" w:rsidRPr="00D2781E" w:rsidRDefault="007637AC" w:rsidP="007637AC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XI</w:t>
      </w:r>
    </w:p>
    <w:p w:rsidR="007637AC" w:rsidRPr="00D2781E" w:rsidRDefault="007637AC" w:rsidP="007637AC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ATIVIDADES - IFE 10 - PRODUTOS ALIMENTÍCIOS</w:t>
      </w:r>
    </w:p>
    <w:p w:rsidR="007637AC" w:rsidRPr="00D2781E" w:rsidRDefault="007637AC" w:rsidP="007637AC">
      <w:pPr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 xml:space="preserve">(Art. 105) </w:t>
      </w:r>
    </w:p>
    <w:p w:rsidR="007637AC" w:rsidRPr="00D2781E" w:rsidRDefault="007637AC" w:rsidP="007637AC">
      <w:pPr>
        <w:spacing w:before="80" w:after="80" w:line="2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8897" w:type="dxa"/>
        <w:jc w:val="center"/>
        <w:tblLook w:val="04A0" w:firstRow="1" w:lastRow="0" w:firstColumn="1" w:lastColumn="0" w:noHBand="0" w:noVBand="1"/>
      </w:tblPr>
      <w:tblGrid>
        <w:gridCol w:w="1242"/>
        <w:gridCol w:w="7655"/>
      </w:tblGrid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CÓDIGO CNAE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155505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Produção de ovos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892403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Refino e outros tratamentos do sal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1011201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Frigorífico -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abate de bovinos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1011202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Frigorífico -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abate de equinos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1011203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Frigorífico - abate de ovinos e caprinos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1011204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Frigorífico -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abate de bufalinos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1011205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Matadouro - abate de reses sob contrato, exceto abate de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suínos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1012101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Abate de aves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1012102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Abate de pequenos animais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1012103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Frigorífico - abate de suínos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1013901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de carne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1013902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Preparação de subprodutos do abate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1020102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conservas de peixes, crustáceos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moluscos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1031700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conservas de frutas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1032599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conservas de legumes e outros vegetais, exceto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palmito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1033301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sucos concentrados de frutas, hortaliças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legumes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1033302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sucos de frutas, hortaliças e legumes, exceto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concentrados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1041400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óleos vegetais em bruto, exceto óleo de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milho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1042200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óleos vegetais refinados, exceto óleo de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milho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1043100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margarina e outras gorduras vegetais e de óleos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não-comestíveis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de animais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1051100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Preparação do leite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1052000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laticínios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1053800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sorvetes e outros gelados comestíveis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1061901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Beneficiamento de arroz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1061902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do arroz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1062700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Moagem de trigo e fabricação de derivados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1063500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farinha de mandioca e derivados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1064300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farinha de milho e derivados, exceto óleos de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milho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1066000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alimentos para animais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1069400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Moagem e fabricação de produtos de origem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vegetal não especificados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2781E">
              <w:rPr>
                <w:rFonts w:ascii="Arial" w:hAnsi="Arial" w:cs="Arial"/>
                <w:sz w:val="20"/>
                <w:szCs w:val="20"/>
              </w:rPr>
              <w:lastRenderedPageBreak/>
              <w:t>anteriormente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lastRenderedPageBreak/>
              <w:t>1071600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açúcar em bruto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1072401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açúcar de cana refinado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1072402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açúcar de cereais (dextrose) e de beterraba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1081301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Beneficiamento de café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1081302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Torrefação e moagem de café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1082100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à base de café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1091101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de panificação industrial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1091102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de padaria e confeitaria com predominância de produção própria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1092900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biscoitos e bolachas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1093701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derivados do cacau e de chocolates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1093702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frutas cristalizadas, balas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semelhantes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1094500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massas alimentícias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1095300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especiarias, molhos, temperos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condimentos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1096100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alimentos e pratos prontos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vinagres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pós alimentícios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fermentos e leveduras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1099605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para infusão (chá, mate, etc.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)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1099606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adoçantes naturais e artificiais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1099607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alimentos dietéticos e complementos alimentares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1099699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outros produtos alimentícios não especificados anteriormente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4621400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café em grão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4622200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soja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4623105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cacau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4623109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alimentos para animais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4623199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matérias-primas agrícolas não especificadas anteriormente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4631100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leite e laticínios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4632001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Comércio atacadista de cereais e leguminosas beneficiados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4632002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farinhas, amidos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féculas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4632003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cereais e leguminosas beneficiados, farinhas, amidos e féculas,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com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4633801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frutas, verduras, raízes, tubérculos, hortaliças e legumes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frescos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4633802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aves vivas e ovos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4633803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coelhos e outros pequenos animais vivos para alimentação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lastRenderedPageBreak/>
              <w:t>4634601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carnes bovinas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suínas e derivados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4634602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atacadista de aves abatidas e derivados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4634603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pescados e frutos do mar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4634699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carnes e derivados de outros animais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café torrado, moído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solúvel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açúcar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4637103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óleos e gorduras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4637104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pães, bolos, biscoitos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similares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4637105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massas alimentícias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4637106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sorvetes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4637107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chocolates, confeitos, balas, bombons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semelhantes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4637199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especializado em outros produtos alimentícios não especificados anteriormente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4639701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produtos alimentícios em geral</w:t>
            </w:r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4639702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produtos alimentícios em geral, com atividade de fracionamento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acondicionamento</w:t>
            </w:r>
            <w:proofErr w:type="gramEnd"/>
          </w:p>
        </w:tc>
      </w:tr>
      <w:tr w:rsidR="007637AC" w:rsidRPr="00D2781E" w:rsidTr="00E81C3D">
        <w:trPr>
          <w:jc w:val="center"/>
        </w:trPr>
        <w:tc>
          <w:tcPr>
            <w:tcW w:w="1242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4691500</w:t>
            </w:r>
          </w:p>
        </w:tc>
        <w:tc>
          <w:tcPr>
            <w:tcW w:w="7655" w:type="dxa"/>
            <w:vAlign w:val="center"/>
          </w:tcPr>
          <w:p w:rsidR="007637AC" w:rsidRPr="00D2781E" w:rsidRDefault="007637AC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mercadorias em geral, com predominância de produtos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alimentícios</w:t>
            </w:r>
            <w:proofErr w:type="gramEnd"/>
          </w:p>
        </w:tc>
      </w:tr>
    </w:tbl>
    <w:p w:rsidR="00604814" w:rsidRPr="007637AC" w:rsidRDefault="00604814" w:rsidP="007637AC">
      <w:bookmarkStart w:id="0" w:name="_GoBack"/>
      <w:bookmarkEnd w:id="0"/>
    </w:p>
    <w:sectPr w:rsidR="00604814" w:rsidRPr="007637AC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935" w:rsidRDefault="008C3935" w:rsidP="00604814">
      <w:r>
        <w:separator/>
      </w:r>
    </w:p>
  </w:endnote>
  <w:endnote w:type="continuationSeparator" w:id="0">
    <w:p w:rsidR="008C3935" w:rsidRDefault="008C3935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935" w:rsidRDefault="008C3935" w:rsidP="00604814">
      <w:r>
        <w:separator/>
      </w:r>
    </w:p>
  </w:footnote>
  <w:footnote w:type="continuationSeparator" w:id="0">
    <w:p w:rsidR="008C3935" w:rsidRDefault="008C3935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8C3935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84EC3"/>
    <w:rsid w:val="00193814"/>
    <w:rsid w:val="001C56E7"/>
    <w:rsid w:val="00266681"/>
    <w:rsid w:val="00314EA3"/>
    <w:rsid w:val="00366B64"/>
    <w:rsid w:val="00416C73"/>
    <w:rsid w:val="00453C61"/>
    <w:rsid w:val="004E5BD4"/>
    <w:rsid w:val="00512227"/>
    <w:rsid w:val="00551DAD"/>
    <w:rsid w:val="00587A1D"/>
    <w:rsid w:val="0059505C"/>
    <w:rsid w:val="005B332A"/>
    <w:rsid w:val="005B5D44"/>
    <w:rsid w:val="0060084B"/>
    <w:rsid w:val="00604814"/>
    <w:rsid w:val="0065391D"/>
    <w:rsid w:val="0069064B"/>
    <w:rsid w:val="00707191"/>
    <w:rsid w:val="007637AC"/>
    <w:rsid w:val="00785A34"/>
    <w:rsid w:val="007C3F36"/>
    <w:rsid w:val="007F072C"/>
    <w:rsid w:val="0081327D"/>
    <w:rsid w:val="0082208E"/>
    <w:rsid w:val="008B6CFD"/>
    <w:rsid w:val="008C3935"/>
    <w:rsid w:val="009D0341"/>
    <w:rsid w:val="009D6ED7"/>
    <w:rsid w:val="00A17F40"/>
    <w:rsid w:val="00A748E3"/>
    <w:rsid w:val="00AB2005"/>
    <w:rsid w:val="00AD1100"/>
    <w:rsid w:val="00C3662C"/>
    <w:rsid w:val="00C94A3C"/>
    <w:rsid w:val="00D50008"/>
    <w:rsid w:val="00D62487"/>
    <w:rsid w:val="00D67255"/>
    <w:rsid w:val="00D67625"/>
    <w:rsid w:val="00D95C2C"/>
    <w:rsid w:val="00DF6F14"/>
    <w:rsid w:val="00E12E0C"/>
    <w:rsid w:val="00E23066"/>
    <w:rsid w:val="00EC3998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725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2016-04-05T17:24:00Z</dcterms:created>
  <dcterms:modified xsi:type="dcterms:W3CDTF">2016-04-05T17:24:00Z</dcterms:modified>
</cp:coreProperties>
</file>